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33" w:rsidRDefault="00265133" w:rsidP="00265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65133">
        <w:rPr>
          <w:rFonts w:ascii="Times New Roman" w:hAnsi="Times New Roman"/>
          <w:b/>
          <w:bCs/>
          <w:i/>
          <w:sz w:val="28"/>
          <w:szCs w:val="28"/>
        </w:rPr>
        <w:t>ТЕМЫ СООБЩЕНИЙ</w:t>
      </w:r>
    </w:p>
    <w:p w:rsidR="00265133" w:rsidRPr="00265133" w:rsidRDefault="00265133" w:rsidP="00265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65133" w:rsidRDefault="00265133" w:rsidP="00265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Физические основы работы бытовых приборов: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утюг,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кофемолка,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кофеварка,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стиральная машина,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мясорубка,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микроволновая печь,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тостер,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холодильник,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 xml:space="preserve">электрический чайник. </w:t>
      </w:r>
    </w:p>
    <w:p w:rsidR="00265133" w:rsidRPr="00265133" w:rsidRDefault="00265133" w:rsidP="0026513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>Электрофизические методы обработки материалов.</w:t>
      </w:r>
      <w:r w:rsidRPr="00265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65133">
        <w:rPr>
          <w:rFonts w:ascii="Times New Roman" w:hAnsi="Times New Roman" w:cs="Times New Roman"/>
          <w:bCs/>
          <w:sz w:val="28"/>
          <w:szCs w:val="28"/>
        </w:rPr>
        <w:t>Воздействие электрического тока на биологические объекты.</w:t>
      </w:r>
      <w:r w:rsidRPr="002651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65133">
        <w:rPr>
          <w:rFonts w:ascii="Times New Roman" w:hAnsi="Times New Roman" w:cs="Times New Roman"/>
          <w:spacing w:val="-1"/>
          <w:sz w:val="28"/>
          <w:szCs w:val="28"/>
        </w:rPr>
        <w:t xml:space="preserve">Плазма.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133">
        <w:rPr>
          <w:rFonts w:ascii="Times New Roman" w:hAnsi="Times New Roman" w:cs="Times New Roman"/>
          <w:spacing w:val="-1"/>
          <w:sz w:val="28"/>
          <w:szCs w:val="28"/>
        </w:rPr>
        <w:t>Физическая природа шаровой молнии.</w:t>
      </w:r>
      <w:r w:rsidRPr="00265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133">
        <w:rPr>
          <w:rFonts w:ascii="Times New Roman" w:hAnsi="Times New Roman" w:cs="Times New Roman"/>
          <w:spacing w:val="-1"/>
          <w:sz w:val="28"/>
          <w:szCs w:val="28"/>
        </w:rPr>
        <w:t>Использование плазмы.</w:t>
      </w:r>
      <w:r w:rsidRPr="00265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65133">
        <w:rPr>
          <w:rFonts w:ascii="Times New Roman" w:hAnsi="Times New Roman" w:cs="Times New Roman"/>
          <w:spacing w:val="-1"/>
          <w:sz w:val="28"/>
          <w:szCs w:val="28"/>
        </w:rPr>
        <w:t>Молния и статическое электричество.</w:t>
      </w:r>
      <w:bookmarkStart w:id="0" w:name="_GoBack"/>
      <w:bookmarkEnd w:id="0"/>
    </w:p>
    <w:p w:rsidR="00265133" w:rsidRPr="00D402D7" w:rsidRDefault="00265133" w:rsidP="00D402D7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Применение электролиза в технике. </w:t>
      </w:r>
      <w:r w:rsidRPr="00D402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Виды газовых разрядов. </w:t>
      </w:r>
    </w:p>
    <w:p w:rsidR="00265133" w:rsidRPr="00265133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Электрический ток в полупроводниках. </w:t>
      </w:r>
    </w:p>
    <w:p w:rsidR="008A111C" w:rsidRPr="00D402D7" w:rsidRDefault="00265133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Полупроводниковые приборы.</w:t>
      </w:r>
    </w:p>
    <w:p w:rsidR="00D402D7" w:rsidRPr="00D402D7" w:rsidRDefault="00D402D7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Гальваностегия</w:t>
      </w:r>
    </w:p>
    <w:p w:rsidR="00D402D7" w:rsidRPr="00D402D7" w:rsidRDefault="00D402D7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Гальванопластика</w:t>
      </w:r>
    </w:p>
    <w:p w:rsidR="00D402D7" w:rsidRPr="00D402D7" w:rsidRDefault="00D402D7" w:rsidP="00265133">
      <w:pPr>
        <w:pStyle w:val="a3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Электрическая полировка</w:t>
      </w:r>
    </w:p>
    <w:p w:rsidR="00D402D7" w:rsidRPr="00D402D7" w:rsidRDefault="00D402D7" w:rsidP="00D402D7">
      <w:pPr>
        <w:pStyle w:val="a3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D402D7" w:rsidRPr="00D402D7" w:rsidSect="008A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D8A"/>
    <w:multiLevelType w:val="hybridMultilevel"/>
    <w:tmpl w:val="4CF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752A8"/>
    <w:multiLevelType w:val="hybridMultilevel"/>
    <w:tmpl w:val="6B9C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133"/>
    <w:rsid w:val="00265133"/>
    <w:rsid w:val="008A111C"/>
    <w:rsid w:val="00D402D7"/>
    <w:rsid w:val="00D92FA9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2021-01-28T06:58:00Z</cp:lastPrinted>
  <dcterms:created xsi:type="dcterms:W3CDTF">2021-01-28T06:46:00Z</dcterms:created>
  <dcterms:modified xsi:type="dcterms:W3CDTF">2021-01-28T10:57:00Z</dcterms:modified>
</cp:coreProperties>
</file>